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u w:val="none"/>
        </w:rPr>
      </w:pPr>
    </w:p>
    <w:p>
      <w:pPr>
        <w:spacing w:line="540" w:lineRule="exact"/>
        <w:jc w:val="center"/>
        <w:rPr>
          <w:rFonts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lang w:eastAsia="zh-CN"/>
        </w:rPr>
        <w:t>英吉沙</w:t>
      </w:r>
      <w:r>
        <w:rPr>
          <w:rFonts w:hint="eastAsia" w:ascii="方正小标宋简体" w:hAnsi="方正小标宋简体" w:eastAsia="方正小标宋简体" w:cs="方正小标宋简体"/>
          <w:sz w:val="36"/>
          <w:szCs w:val="36"/>
          <w:u w:val="none"/>
        </w:rPr>
        <w:t>县大中型水库移民后期扶持资金（移民生产生活补助）政策公告</w:t>
      </w:r>
    </w:p>
    <w:p>
      <w:pPr>
        <w:spacing w:line="540" w:lineRule="exact"/>
        <w:rPr>
          <w:rFonts w:ascii="仿宋_GB2312" w:hAnsi="仿宋_GB2312" w:eastAsia="仿宋_GB2312" w:cs="仿宋_GB2312"/>
          <w:sz w:val="32"/>
          <w:szCs w:val="32"/>
        </w:rPr>
      </w:pPr>
    </w:p>
    <w:p>
      <w:pPr>
        <w:spacing w:line="54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为认真贯彻习近平新时代中国特色社会主义思想，落实以人民为中心的发展理念，让党的惠民惠农政策有效落实，确保每一分惠民惠农财政补贴资金都用到群众身上，现对</w:t>
      </w:r>
      <w:r>
        <w:rPr>
          <w:rFonts w:hint="eastAsia" w:ascii="仿宋_GB2312" w:hAnsi="仿宋_GB2312" w:eastAsia="仿宋_GB2312" w:cs="仿宋_GB2312"/>
          <w:sz w:val="32"/>
          <w:szCs w:val="32"/>
          <w:u w:val="single"/>
        </w:rPr>
        <w:t>大中型水库移民后期扶持资金（移民生产生活补助）</w:t>
      </w:r>
      <w:r>
        <w:rPr>
          <w:rFonts w:hint="eastAsia" w:ascii="仿宋_GB2312" w:hAnsi="仿宋_GB2312" w:eastAsia="仿宋_GB2312" w:cs="仿宋_GB2312"/>
          <w:sz w:val="32"/>
          <w:szCs w:val="32"/>
        </w:rPr>
        <w:t>公告如下。</w:t>
      </w:r>
    </w:p>
    <w:p>
      <w:pPr>
        <w:pStyle w:val="9"/>
        <w:numPr>
          <w:ilvl w:val="0"/>
          <w:numId w:val="1"/>
        </w:numPr>
        <w:spacing w:line="540" w:lineRule="exact"/>
        <w:ind w:firstLineChars="0"/>
        <w:jc w:val="left"/>
        <w:rPr>
          <w:rFonts w:ascii="黑体" w:hAnsi="黑体" w:eastAsia="黑体" w:cs="仿宋_GB2312"/>
          <w:sz w:val="32"/>
          <w:szCs w:val="32"/>
        </w:rPr>
      </w:pPr>
      <w:r>
        <w:rPr>
          <w:rFonts w:hint="eastAsia" w:ascii="黑体" w:hAnsi="黑体" w:eastAsia="黑体" w:cs="仿宋_GB2312"/>
          <w:sz w:val="32"/>
          <w:szCs w:val="32"/>
        </w:rPr>
        <w:t>政策依据</w:t>
      </w:r>
    </w:p>
    <w:p>
      <w:pPr>
        <w:numPr>
          <w:ilvl w:val="0"/>
          <w:numId w:val="2"/>
        </w:numPr>
        <w:spacing w:line="540" w:lineRule="exact"/>
        <w:ind w:left="-10" w:leftChars="0" w:firstLine="64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《国务院关于完善大中型水库移民后期扶持政策的意见》（国发〔2006〕17号）、</w:t>
      </w:r>
    </w:p>
    <w:p>
      <w:pPr>
        <w:numPr>
          <w:ilvl w:val="0"/>
          <w:numId w:val="2"/>
        </w:numPr>
        <w:spacing w:line="540" w:lineRule="exact"/>
        <w:ind w:left="-10" w:leftChars="0" w:firstLine="640" w:firstLineChars="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新疆维吾尔自治区大中型水库移民后期扶持资金管理办法》（新财企〔2013〕144号） </w:t>
      </w:r>
    </w:p>
    <w:p>
      <w:pPr>
        <w:numPr>
          <w:ilvl w:val="0"/>
          <w:numId w:val="2"/>
        </w:numPr>
        <w:spacing w:line="540" w:lineRule="exact"/>
        <w:ind w:left="-10" w:leftChars="0" w:firstLine="640" w:firstLineChars="0"/>
        <w:rPr>
          <w:rFonts w:ascii="黑体" w:hAnsi="黑体" w:eastAsia="黑体" w:cs="仿宋_GB2312"/>
          <w:b w:val="0"/>
          <w:bCs w:val="0"/>
          <w:sz w:val="32"/>
          <w:szCs w:val="32"/>
        </w:rPr>
      </w:pPr>
      <w:r>
        <w:rPr>
          <w:rFonts w:hint="eastAsia" w:ascii="仿宋_GB2312" w:hAnsi="仿宋_GB2312" w:eastAsia="仿宋_GB2312" w:cs="仿宋_GB2312"/>
          <w:b w:val="0"/>
          <w:bCs w:val="0"/>
          <w:sz w:val="32"/>
          <w:szCs w:val="32"/>
        </w:rPr>
        <w:t>《新疆维吾尔自治区大中型水库移民后期扶持人口  核定登记管理办法》（新政办发〔2006〕197号）</w:t>
      </w:r>
    </w:p>
    <w:p>
      <w:pPr>
        <w:numPr>
          <w:ilvl w:val="0"/>
          <w:numId w:val="2"/>
        </w:numPr>
        <w:spacing w:line="540" w:lineRule="exact"/>
        <w:ind w:left="-10" w:leftChars="0" w:firstLine="640" w:firstLineChars="0"/>
        <w:rPr>
          <w:rFonts w:ascii="黑体" w:hAnsi="黑体" w:eastAsia="黑体" w:cs="仿宋_GB2312"/>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新疆维吾尔自治区大中型水利水电工程移民后期扶持人口实名制管理的暂行办法》（新移字〔2016〕34号）</w:t>
      </w:r>
    </w:p>
    <w:p>
      <w:pPr>
        <w:numPr>
          <w:ilvl w:val="0"/>
          <w:numId w:val="0"/>
        </w:num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二、补助对象</w:t>
      </w:r>
    </w:p>
    <w:p>
      <w:pPr>
        <w:pStyle w:val="9"/>
        <w:numPr>
          <w:ilvl w:val="0"/>
          <w:numId w:val="0"/>
        </w:numPr>
        <w:spacing w:line="540" w:lineRule="exact"/>
        <w:ind w:firstLine="640" w:firstLineChars="20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自2006年起，对纳入扶持范围的移民经核定登记，凡符合移民直补的人员。</w:t>
      </w:r>
    </w:p>
    <w:p>
      <w:pPr>
        <w:pStyle w:val="9"/>
        <w:numPr>
          <w:ilvl w:val="0"/>
          <w:numId w:val="0"/>
        </w:numPr>
        <w:spacing w:line="540" w:lineRule="exact"/>
        <w:ind w:left="640" w:leftChars="0"/>
        <w:rPr>
          <w:rFonts w:ascii="黑体" w:hAnsi="黑体" w:eastAsia="黑体" w:cs="仿宋_GB2312"/>
          <w:sz w:val="32"/>
          <w:szCs w:val="32"/>
        </w:rPr>
      </w:pPr>
      <w:r>
        <w:rPr>
          <w:rFonts w:hint="eastAsia" w:ascii="黑体" w:hAnsi="黑体" w:eastAsia="黑体" w:cs="仿宋_GB2312"/>
          <w:sz w:val="32"/>
          <w:szCs w:val="32"/>
          <w:lang w:eastAsia="zh-CN"/>
        </w:rPr>
        <w:t>三、</w:t>
      </w:r>
      <w:r>
        <w:rPr>
          <w:rFonts w:hint="eastAsia" w:ascii="黑体" w:hAnsi="黑体" w:eastAsia="黑体" w:cs="仿宋_GB2312"/>
          <w:sz w:val="32"/>
          <w:szCs w:val="32"/>
        </w:rPr>
        <w:t>补助标准</w:t>
      </w:r>
    </w:p>
    <w:p>
      <w:pPr>
        <w:spacing w:line="540" w:lineRule="exact"/>
        <w:ind w:firstLine="630"/>
        <w:rPr>
          <w:rFonts w:hint="eastAsia" w:ascii="仿宋_GB2312" w:hAnsi="Times New Roman" w:eastAsia="仿宋_GB2312" w:cs="仿宋_GB2312"/>
          <w:sz w:val="32"/>
          <w:szCs w:val="32"/>
        </w:rPr>
      </w:pPr>
      <w:r>
        <w:rPr>
          <w:rFonts w:hint="eastAsia" w:ascii="仿宋_GB2312" w:hAnsi="Times New Roman" w:eastAsia="仿宋_GB2312" w:cs="仿宋_GB2312"/>
          <w:sz w:val="32"/>
          <w:szCs w:val="32"/>
        </w:rPr>
        <w:t>水库移民搬迁户600元/人/年</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、发放方式</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银行卡发放</w:t>
      </w:r>
    </w:p>
    <w:p>
      <w:pPr>
        <w:spacing w:line="540" w:lineRule="exact"/>
        <w:ind w:firstLine="640" w:firstLineChars="200"/>
        <w:rPr>
          <w:rFonts w:ascii="黑体" w:hAnsi="黑体" w:eastAsia="黑体" w:cs="仿宋_GB2312"/>
          <w:sz w:val="32"/>
          <w:szCs w:val="32"/>
        </w:rPr>
      </w:pPr>
      <w:r>
        <w:rPr>
          <w:rFonts w:hint="eastAsia" w:ascii="黑体" w:hAnsi="黑体" w:eastAsia="黑体" w:cs="仿宋_GB2312"/>
          <w:sz w:val="32"/>
          <w:szCs w:val="32"/>
          <w:lang w:eastAsia="zh-CN"/>
        </w:rPr>
        <w:t>五</w:t>
      </w:r>
      <w:r>
        <w:rPr>
          <w:rFonts w:hint="eastAsia" w:ascii="黑体" w:hAnsi="黑体" w:eastAsia="黑体" w:cs="仿宋_GB2312"/>
          <w:sz w:val="32"/>
          <w:szCs w:val="32"/>
        </w:rPr>
        <w:t>、发放时限</w:t>
      </w:r>
    </w:p>
    <w:p>
      <w:pPr>
        <w:spacing w:line="540" w:lineRule="exact"/>
        <w:ind w:firstLine="640" w:firstLineChars="200"/>
        <w:rPr>
          <w:rFonts w:ascii="黑体" w:hAnsi="黑体" w:eastAsia="黑体" w:cs="仿宋_GB2312"/>
          <w:sz w:val="32"/>
          <w:szCs w:val="32"/>
        </w:rPr>
      </w:pPr>
      <w:r>
        <w:rPr>
          <w:rFonts w:hint="eastAsia" w:ascii="仿宋_GB2312" w:hAnsi="仿宋_GB2312" w:eastAsia="仿宋_GB2312" w:cs="仿宋_GB2312"/>
          <w:sz w:val="32"/>
          <w:szCs w:val="32"/>
        </w:rPr>
        <w:t>实行按</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发放的方式</w:t>
      </w:r>
    </w:p>
    <w:p>
      <w:pPr>
        <w:spacing w:line="540" w:lineRule="exact"/>
        <w:ind w:firstLine="630"/>
        <w:rPr>
          <w:rFonts w:ascii="黑体" w:hAnsi="黑体" w:eastAsia="黑体" w:cs="仿宋_GB2312"/>
          <w:sz w:val="32"/>
          <w:szCs w:val="32"/>
        </w:rPr>
      </w:pPr>
      <w:r>
        <w:rPr>
          <w:rFonts w:hint="eastAsia" w:ascii="黑体" w:hAnsi="黑体" w:eastAsia="黑体" w:cs="仿宋_GB2312"/>
          <w:sz w:val="32"/>
          <w:szCs w:val="32"/>
          <w:lang w:eastAsia="zh-CN"/>
        </w:rPr>
        <w:t>六</w:t>
      </w:r>
      <w:r>
        <w:rPr>
          <w:rFonts w:hint="eastAsia" w:ascii="黑体" w:hAnsi="黑体" w:eastAsia="黑体" w:cs="仿宋_GB2312"/>
          <w:sz w:val="32"/>
          <w:szCs w:val="32"/>
        </w:rPr>
        <w:t>、政策咨询和监督投诉</w:t>
      </w:r>
    </w:p>
    <w:p>
      <w:pPr>
        <w:spacing w:line="54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群众如对</w:t>
      </w:r>
      <w:r>
        <w:rPr>
          <w:rFonts w:hint="eastAsia" w:ascii="仿宋_GB2312" w:hAnsi="仿宋_GB2312" w:eastAsia="仿宋_GB2312" w:cs="仿宋_GB2312"/>
          <w:sz w:val="32"/>
          <w:szCs w:val="32"/>
          <w:u w:val="single"/>
        </w:rPr>
        <w:t>大中型水库移民后期扶持资金（移民生产生活补助）</w:t>
      </w:r>
      <w:r>
        <w:rPr>
          <w:rFonts w:hint="eastAsia" w:ascii="仿宋_GB2312" w:hAnsi="仿宋_GB2312" w:eastAsia="仿宋_GB2312" w:cs="仿宋_GB2312"/>
          <w:sz w:val="32"/>
          <w:szCs w:val="32"/>
        </w:rPr>
        <w:t>发放工作有意见建议的，可拨打以下电话。</w:t>
      </w:r>
    </w:p>
    <w:p>
      <w:pPr>
        <w:spacing w:line="540" w:lineRule="exact"/>
        <w:ind w:firstLine="63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英吉沙</w:t>
      </w:r>
      <w:r>
        <w:rPr>
          <w:rFonts w:hint="eastAsia" w:ascii="仿宋_GB2312" w:hAnsi="仿宋_GB2312" w:eastAsia="仿宋_GB2312" w:cs="仿宋_GB2312"/>
          <w:b/>
          <w:bCs/>
          <w:sz w:val="32"/>
          <w:szCs w:val="32"/>
        </w:rPr>
        <w:t>县财政局</w:t>
      </w:r>
    </w:p>
    <w:p>
      <w:pPr>
        <w:spacing w:line="540" w:lineRule="exact"/>
        <w:ind w:firstLine="63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eastAsia="zh-CN"/>
        </w:rPr>
        <w:t>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09983786600</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经办人（科长或股长）：</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09983786612</w:t>
      </w:r>
    </w:p>
    <w:p>
      <w:pPr>
        <w:spacing w:line="540" w:lineRule="exact"/>
        <w:ind w:firstLine="630" w:firstLineChars="196"/>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英吉沙</w:t>
      </w:r>
      <w:r>
        <w:rPr>
          <w:rFonts w:hint="eastAsia" w:ascii="仿宋_GB2312" w:hAnsi="仿宋_GB2312" w:eastAsia="仿宋_GB2312" w:cs="仿宋_GB2312"/>
          <w:b/>
          <w:bCs/>
          <w:sz w:val="32"/>
          <w:szCs w:val="32"/>
        </w:rPr>
        <w:t>县</w:t>
      </w:r>
      <w:r>
        <w:rPr>
          <w:rFonts w:hint="eastAsia" w:ascii="仿宋_GB2312" w:hAnsi="仿宋_GB2312" w:eastAsia="仿宋_GB2312" w:cs="仿宋_GB2312"/>
          <w:b/>
          <w:bCs/>
          <w:sz w:val="32"/>
          <w:szCs w:val="32"/>
          <w:lang w:eastAsia="zh-CN"/>
        </w:rPr>
        <w:t>水利</w:t>
      </w:r>
      <w:r>
        <w:rPr>
          <w:rFonts w:hint="eastAsia" w:ascii="仿宋_GB2312" w:hAnsi="仿宋_GB2312" w:eastAsia="仿宋_GB2312" w:cs="仿宋_GB2312"/>
          <w:b/>
          <w:bCs/>
          <w:sz w:val="32"/>
          <w:szCs w:val="32"/>
        </w:rPr>
        <w:t>局（业务主管部门）</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主要负责人（局长）：</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09983622499</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经办人（科长或股长）：</w:t>
      </w:r>
      <w:r>
        <w:rPr>
          <w:rFonts w:hint="eastAsia" w:ascii="仿宋_GB2312" w:hAnsi="仿宋_GB2312" w:eastAsia="仿宋_GB2312" w:cs="仿宋_GB2312"/>
          <w:sz w:val="32"/>
          <w:szCs w:val="32"/>
          <w:lang w:eastAsia="zh-CN"/>
        </w:rPr>
        <w:t>唐</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09983622499</w:t>
      </w:r>
    </w:p>
    <w:p>
      <w:pPr>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英吉沙</w:t>
      </w:r>
      <w:r>
        <w:rPr>
          <w:rFonts w:hint="eastAsia" w:ascii="仿宋_GB2312" w:hAnsi="仿宋_GB2312" w:eastAsia="仿宋_GB2312" w:cs="仿宋_GB2312"/>
          <w:b/>
          <w:bCs/>
          <w:sz w:val="32"/>
          <w:szCs w:val="32"/>
        </w:rPr>
        <w:t>县</w:t>
      </w:r>
      <w:r>
        <w:rPr>
          <w:rFonts w:hint="eastAsia" w:ascii="仿宋_GB2312" w:hAnsi="仿宋_GB2312" w:eastAsia="仿宋_GB2312" w:cs="仿宋_GB2312"/>
          <w:b/>
          <w:sz w:val="32"/>
          <w:szCs w:val="32"/>
        </w:rPr>
        <w:t>农村信用社（代发银行）</w:t>
      </w:r>
    </w:p>
    <w:p>
      <w:pPr>
        <w:spacing w:line="54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主要负责人（主任）：</w:t>
      </w:r>
      <w:r>
        <w:rPr>
          <w:rFonts w:hint="eastAsia" w:ascii="仿宋_GB2312" w:hAnsi="仿宋_GB2312" w:eastAsia="仿宋_GB2312" w:cs="仿宋_GB2312"/>
          <w:sz w:val="32"/>
          <w:szCs w:val="32"/>
          <w:lang w:eastAsia="zh-CN"/>
        </w:rPr>
        <w:t>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09983623594</w:t>
      </w:r>
    </w:p>
    <w:p>
      <w:pPr>
        <w:spacing w:line="54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经办人（业务部门负责人）：热</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09983623594</w:t>
      </w:r>
    </w:p>
    <w:p>
      <w:pPr>
        <w:spacing w:line="540" w:lineRule="exact"/>
        <w:ind w:firstLine="4640" w:firstLineChars="1450"/>
        <w:jc w:val="left"/>
        <w:rPr>
          <w:rFonts w:ascii="仿宋_GB2312" w:hAnsi="仿宋" w:eastAsia="仿宋_GB2312"/>
          <w:sz w:val="32"/>
          <w:szCs w:val="32"/>
        </w:rPr>
      </w:pPr>
    </w:p>
    <w:p>
      <w:pPr>
        <w:spacing w:line="540" w:lineRule="exact"/>
        <w:ind w:firstLine="4640" w:firstLineChars="1450"/>
        <w:jc w:val="left"/>
        <w:rPr>
          <w:rFonts w:ascii="仿宋_GB2312" w:eastAsia="仿宋_GB231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日</w:t>
      </w:r>
    </w:p>
    <w:sectPr>
      <w:footerReference r:id="rId3" w:type="default"/>
      <w:pgSz w:w="11906" w:h="16838"/>
      <w:pgMar w:top="1985"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162943"/>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00B09B"/>
    <w:multiLevelType w:val="singleLevel"/>
    <w:tmpl w:val="3F00B09B"/>
    <w:lvl w:ilvl="0" w:tentative="0">
      <w:start w:val="1"/>
      <w:numFmt w:val="decimal"/>
      <w:lvlText w:val="%1."/>
      <w:lvlJc w:val="left"/>
      <w:pPr>
        <w:tabs>
          <w:tab w:val="left" w:pos="312"/>
        </w:tabs>
        <w:ind w:left="-10"/>
      </w:pPr>
    </w:lvl>
  </w:abstractNum>
  <w:abstractNum w:abstractNumId="1">
    <w:nsid w:val="5D850F8C"/>
    <w:multiLevelType w:val="multilevel"/>
    <w:tmpl w:val="5D850F8C"/>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ZGU0NDI0ZTViZmVhOTliNDU1MGFiMTk1Y2ZiMjgifQ=="/>
  </w:docVars>
  <w:rsids>
    <w:rsidRoot w:val="00C26185"/>
    <w:rsid w:val="000A6F8D"/>
    <w:rsid w:val="002829E4"/>
    <w:rsid w:val="0029591D"/>
    <w:rsid w:val="002B1AF2"/>
    <w:rsid w:val="002E0692"/>
    <w:rsid w:val="00391933"/>
    <w:rsid w:val="00451DB6"/>
    <w:rsid w:val="00510081"/>
    <w:rsid w:val="00552FF0"/>
    <w:rsid w:val="0058266B"/>
    <w:rsid w:val="0062081E"/>
    <w:rsid w:val="006420A1"/>
    <w:rsid w:val="007322C0"/>
    <w:rsid w:val="00734BFA"/>
    <w:rsid w:val="009E7248"/>
    <w:rsid w:val="00AE069C"/>
    <w:rsid w:val="00B36DA1"/>
    <w:rsid w:val="00C26185"/>
    <w:rsid w:val="00C52CB1"/>
    <w:rsid w:val="00C7385E"/>
    <w:rsid w:val="00D26593"/>
    <w:rsid w:val="00E572CB"/>
    <w:rsid w:val="00E91445"/>
    <w:rsid w:val="00FA57E1"/>
    <w:rsid w:val="01560F09"/>
    <w:rsid w:val="017E5BAD"/>
    <w:rsid w:val="05FE23E4"/>
    <w:rsid w:val="07B62F76"/>
    <w:rsid w:val="08AE1E9F"/>
    <w:rsid w:val="0C364685"/>
    <w:rsid w:val="0CEC11E8"/>
    <w:rsid w:val="0D0F4ED6"/>
    <w:rsid w:val="15400323"/>
    <w:rsid w:val="18DF0BD5"/>
    <w:rsid w:val="191A70DD"/>
    <w:rsid w:val="1C6E39C8"/>
    <w:rsid w:val="1EB458DE"/>
    <w:rsid w:val="20492CAC"/>
    <w:rsid w:val="23D36806"/>
    <w:rsid w:val="247C0C4C"/>
    <w:rsid w:val="264F6618"/>
    <w:rsid w:val="268D7140"/>
    <w:rsid w:val="272A12F2"/>
    <w:rsid w:val="27475541"/>
    <w:rsid w:val="2CB05936"/>
    <w:rsid w:val="2FCD67FF"/>
    <w:rsid w:val="357D4824"/>
    <w:rsid w:val="3B7F2775"/>
    <w:rsid w:val="430B0A97"/>
    <w:rsid w:val="46F34946"/>
    <w:rsid w:val="470E0363"/>
    <w:rsid w:val="475F1FDB"/>
    <w:rsid w:val="48DD765B"/>
    <w:rsid w:val="4D115B26"/>
    <w:rsid w:val="4D3F2693"/>
    <w:rsid w:val="4F1F277C"/>
    <w:rsid w:val="53D02297"/>
    <w:rsid w:val="5901501F"/>
    <w:rsid w:val="5B94004E"/>
    <w:rsid w:val="5D131446"/>
    <w:rsid w:val="5F73441E"/>
    <w:rsid w:val="6005151A"/>
    <w:rsid w:val="60561D75"/>
    <w:rsid w:val="62092E18"/>
    <w:rsid w:val="63A4104A"/>
    <w:rsid w:val="6C5C0714"/>
    <w:rsid w:val="6EE90259"/>
    <w:rsid w:val="71A010A2"/>
    <w:rsid w:val="71E76CD1"/>
    <w:rsid w:val="73AD7AA7"/>
    <w:rsid w:val="7452064E"/>
    <w:rsid w:val="79F53F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afterLines="0" w:afterAutospacing="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609</Words>
  <Characters>702</Characters>
  <Lines>6</Lines>
  <Paragraphs>1</Paragraphs>
  <TotalTime>2</TotalTime>
  <ScaleCrop>false</ScaleCrop>
  <LinksUpToDate>false</LinksUpToDate>
  <CharactersWithSpaces>706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2020-07-02T11:00:00Z</dcterms:created>
  <dc:creator>wjy</dc:creator>
  <cp:lastModifiedBy>Administrator</cp:lastModifiedBy>
  <cp:lastPrinted>2021-06-30T05:40:00Z</cp:lastPrinted>
  <dcterms:modified xsi:type="dcterms:W3CDTF">2023-03-14T05:03:55Z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02B03E810AE849BEB8969568284DB1B6</vt:lpwstr>
  </property>
</Properties>
</file>