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eastAsia="zh-CN"/>
        </w:rPr>
        <w:t>英吉沙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县</w:t>
      </w:r>
      <w:r>
        <w:rPr>
          <w:rFonts w:hint="eastAsia" w:ascii="黑体" w:hAnsi="黑体" w:eastAsia="黑体"/>
          <w:color w:val="000000"/>
          <w:sz w:val="36"/>
          <w:szCs w:val="36"/>
          <w:u w:val="none"/>
        </w:rPr>
        <w:t>生态护林员补助</w:t>
      </w:r>
      <w:r>
        <w:rPr>
          <w:rFonts w:hint="eastAsia" w:ascii="黑体" w:hAnsi="黑体" w:eastAsia="黑体"/>
          <w:color w:val="000000"/>
          <w:sz w:val="36"/>
          <w:szCs w:val="36"/>
          <w:u w:val="none"/>
          <w:lang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生态护林员补助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《林业草原生态保护恢复资金管理办法》财资环〔2020〕22号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spacing w:line="560" w:lineRule="exact"/>
        <w:ind w:firstLine="63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对在建档立卡贫困人口范围内（一户至多安排一人参与护林），由中央财政安排补助资金支持购买劳务，受聘参加森林、湿地、沙化土地等资源管护服务的人员予以补助。</w:t>
      </w:r>
    </w:p>
    <w:p>
      <w:pPr>
        <w:pStyle w:val="9"/>
        <w:numPr>
          <w:ilvl w:val="0"/>
          <w:numId w:val="0"/>
        </w:numPr>
        <w:spacing w:line="540" w:lineRule="exact"/>
        <w:ind w:left="640" w:left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生态护林员自管护协议签立之日起，使用中央财政资金，按每人每年1万元标准分月发放劳动报酬，各县统筹相关因素，确定补助标准，但不得低于中央标准。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银行卡发放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发放的方式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生态护林员补助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英吉沙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县财政局</w:t>
      </w:r>
    </w:p>
    <w:p>
      <w:pPr>
        <w:spacing w:line="540" w:lineRule="exact"/>
        <w:ind w:firstLine="63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09983786600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09983786612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英吉沙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自然资源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局（业务主管部门）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09983626633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09983626633</w:t>
      </w:r>
    </w:p>
    <w:bookmarkEnd w:id="0"/>
    <w:p>
      <w:pPr>
        <w:spacing w:line="54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英吉沙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农村信用社（代发银行）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主要负责人（主任）：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09983623594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经办人（业务部门负责人）：热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09983623594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ZGU0NDI0ZTViZmVhOTliNDU1MGFiMTk1Y2ZiMjgifQ=="/>
  </w:docVars>
  <w:rsids>
    <w:rsidRoot w:val="00C26185"/>
    <w:rsid w:val="000A6F8D"/>
    <w:rsid w:val="002829E4"/>
    <w:rsid w:val="0029591D"/>
    <w:rsid w:val="002B1AF2"/>
    <w:rsid w:val="002E0692"/>
    <w:rsid w:val="00391933"/>
    <w:rsid w:val="003A0914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43F474B"/>
    <w:rsid w:val="056D178C"/>
    <w:rsid w:val="089808CE"/>
    <w:rsid w:val="08C01BD2"/>
    <w:rsid w:val="09903C9B"/>
    <w:rsid w:val="0A2826D8"/>
    <w:rsid w:val="0C4843B9"/>
    <w:rsid w:val="154C6CC8"/>
    <w:rsid w:val="18574301"/>
    <w:rsid w:val="194505FE"/>
    <w:rsid w:val="1CFD4D4B"/>
    <w:rsid w:val="1DE55FB8"/>
    <w:rsid w:val="1F3507CD"/>
    <w:rsid w:val="20492CAC"/>
    <w:rsid w:val="20C36C04"/>
    <w:rsid w:val="22DE117B"/>
    <w:rsid w:val="23244DE0"/>
    <w:rsid w:val="248D6FC4"/>
    <w:rsid w:val="26F61189"/>
    <w:rsid w:val="29880292"/>
    <w:rsid w:val="2A443FBA"/>
    <w:rsid w:val="2AD6555A"/>
    <w:rsid w:val="3379008E"/>
    <w:rsid w:val="34E95E89"/>
    <w:rsid w:val="36032F7B"/>
    <w:rsid w:val="3B6101D6"/>
    <w:rsid w:val="3BA36E5C"/>
    <w:rsid w:val="3BBB7E54"/>
    <w:rsid w:val="3C8B7826"/>
    <w:rsid w:val="3FC45529"/>
    <w:rsid w:val="466B0DF4"/>
    <w:rsid w:val="4C3A3FD7"/>
    <w:rsid w:val="51387B25"/>
    <w:rsid w:val="53E06252"/>
    <w:rsid w:val="551270D7"/>
    <w:rsid w:val="55CB5B39"/>
    <w:rsid w:val="56C1236A"/>
    <w:rsid w:val="57C2639A"/>
    <w:rsid w:val="58BA52C3"/>
    <w:rsid w:val="58D72319"/>
    <w:rsid w:val="5D9841B2"/>
    <w:rsid w:val="63D77671"/>
    <w:rsid w:val="670F7EB8"/>
    <w:rsid w:val="6DB63E53"/>
    <w:rsid w:val="6DE42570"/>
    <w:rsid w:val="75B275F6"/>
    <w:rsid w:val="78197E01"/>
    <w:rsid w:val="78414C61"/>
    <w:rsid w:val="79214B3D"/>
    <w:rsid w:val="793F73F3"/>
    <w:rsid w:val="7ACA7190"/>
    <w:rsid w:val="7FB022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549</Words>
  <Characters>620</Characters>
  <Lines>6</Lines>
  <Paragraphs>1</Paragraphs>
  <TotalTime>1</TotalTime>
  <ScaleCrop>false</ScaleCrop>
  <LinksUpToDate>false</LinksUpToDate>
  <CharactersWithSpaces>620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dcterms:modified xsi:type="dcterms:W3CDTF">2023-03-14T04:58:00Z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98964E246F184332A6330C5A69DF63D7</vt:lpwstr>
  </property>
</Properties>
</file>